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DB3" w:rsidRDefault="00B47DB3" w:rsidP="00B47DB3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Rapport final</w:t>
      </w:r>
    </w:p>
    <w:p w:rsidR="00B47DB3" w:rsidRPr="00F505F9" w:rsidRDefault="00B47DB3" w:rsidP="00B47DB3">
      <w:r w:rsidRPr="007D20A6">
        <w:t>Rapport à remettre en fin</w:t>
      </w:r>
      <w:r>
        <w:t xml:space="preserve"> de césure et pour chaque « expérience » de césure.  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47DB3" w:rsidTr="00721B86">
        <w:tc>
          <w:tcPr>
            <w:tcW w:w="9351" w:type="dxa"/>
          </w:tcPr>
          <w:p w:rsidR="00B47DB3" w:rsidRDefault="00B47DB3" w:rsidP="00721B86">
            <w:pPr>
              <w:rPr>
                <w:b/>
              </w:rPr>
            </w:pPr>
            <w:r>
              <w:rPr>
                <w:b/>
              </w:rPr>
              <w:t>Origine du projet de césure</w:t>
            </w:r>
          </w:p>
          <w:p w:rsidR="00B47DB3" w:rsidRDefault="00B47DB3" w:rsidP="00721B86">
            <w:r>
              <w:t>Ce qui a motivé mon projet de césure. Préciser comment je suis passée de l</w:t>
            </w:r>
            <w:r w:rsidRPr="00BE280E">
              <w:t xml:space="preserve">’idée à sa concrétisation. Décrire les difficultés rencontrées et les ressources </w:t>
            </w:r>
            <w:r>
              <w:t>mobilisées</w:t>
            </w:r>
            <w:r w:rsidRPr="00BE280E">
              <w:t xml:space="preserve"> pour y faire face.</w:t>
            </w:r>
          </w:p>
        </w:tc>
      </w:tr>
      <w:tr w:rsidR="00B47DB3" w:rsidTr="00721B86">
        <w:trPr>
          <w:trHeight w:val="592"/>
        </w:trPr>
        <w:tc>
          <w:tcPr>
            <w:tcW w:w="9351" w:type="dxa"/>
          </w:tcPr>
          <w:p w:rsidR="00B47DB3" w:rsidRDefault="00B47DB3" w:rsidP="00721B86">
            <w:pPr>
              <w:rPr>
                <w:b/>
              </w:rPr>
            </w:pPr>
            <w:r w:rsidRPr="00C9357A">
              <w:rPr>
                <w:b/>
              </w:rPr>
              <w:t>Contexte</w:t>
            </w:r>
          </w:p>
          <w:p w:rsidR="00B47DB3" w:rsidRPr="00C9357A" w:rsidRDefault="00B47DB3" w:rsidP="00721B86">
            <w:pPr>
              <w:rPr>
                <w:b/>
              </w:rPr>
            </w:pPr>
            <w:r>
              <w:t xml:space="preserve">Préciser la structure </w:t>
            </w:r>
            <w:r w:rsidRPr="00F33492">
              <w:t>de rattachement, sa localisation, sa taille, son statut, ses activités.</w:t>
            </w:r>
          </w:p>
        </w:tc>
      </w:tr>
      <w:tr w:rsidR="00B47DB3" w:rsidTr="00721B86">
        <w:tc>
          <w:tcPr>
            <w:tcW w:w="9351" w:type="dxa"/>
          </w:tcPr>
          <w:p w:rsidR="00B47DB3" w:rsidRPr="004E5AD3" w:rsidRDefault="00B47DB3" w:rsidP="00721B86">
            <w:pPr>
              <w:ind w:left="29"/>
              <w:jc w:val="both"/>
              <w:rPr>
                <w:b/>
              </w:rPr>
            </w:pPr>
            <w:r w:rsidRPr="004E5AD3">
              <w:rPr>
                <w:b/>
              </w:rPr>
              <w:t>Missions et activités</w:t>
            </w:r>
          </w:p>
          <w:p w:rsidR="00B47DB3" w:rsidRPr="004E5AD3" w:rsidRDefault="00B47DB3" w:rsidP="00721B86">
            <w:pPr>
              <w:ind w:left="29"/>
              <w:jc w:val="both"/>
            </w:pPr>
            <w:r>
              <w:t xml:space="preserve">Préciser concrètement les missions qui m’ont été confiées et les </w:t>
            </w:r>
            <w:r w:rsidRPr="004E5AD3">
              <w:t>activités réalisées</w:t>
            </w:r>
            <w:r>
              <w:t>. P</w:t>
            </w:r>
            <w:r w:rsidRPr="004E5AD3">
              <w:t>our cela</w:t>
            </w:r>
            <w:r>
              <w:t xml:space="preserve">, je m’appuie </w:t>
            </w:r>
            <w:r w:rsidRPr="004E5AD3">
              <w:t xml:space="preserve">sur les rapports bimensuels. Il s’agit de synthétiser les activités principales, </w:t>
            </w:r>
            <w:r>
              <w:t xml:space="preserve">de </w:t>
            </w:r>
            <w:r w:rsidRPr="004E5AD3">
              <w:t xml:space="preserve">les décrire, mettre en </w:t>
            </w:r>
            <w:r>
              <w:t xml:space="preserve">valeur celles qui ont été pour moi </w:t>
            </w:r>
            <w:r w:rsidRPr="004E5AD3">
              <w:t>le</w:t>
            </w:r>
            <w:r>
              <w:t>s</w:t>
            </w:r>
            <w:r w:rsidRPr="004E5AD3">
              <w:t xml:space="preserve"> pl</w:t>
            </w:r>
            <w:r>
              <w:t xml:space="preserve">us significatives. </w:t>
            </w:r>
          </w:p>
        </w:tc>
      </w:tr>
      <w:tr w:rsidR="00B47DB3" w:rsidTr="00721B86">
        <w:tc>
          <w:tcPr>
            <w:tcW w:w="9351" w:type="dxa"/>
          </w:tcPr>
          <w:p w:rsidR="00B47DB3" w:rsidRPr="00500AC7" w:rsidRDefault="00B47DB3" w:rsidP="00721B86">
            <w:pPr>
              <w:ind w:left="29"/>
              <w:jc w:val="both"/>
              <w:rPr>
                <w:b/>
              </w:rPr>
            </w:pPr>
            <w:r w:rsidRPr="00500AC7">
              <w:rPr>
                <w:b/>
              </w:rPr>
              <w:t>Compétences</w:t>
            </w:r>
          </w:p>
          <w:p w:rsidR="00B47DB3" w:rsidRPr="00500AC7" w:rsidRDefault="00B47DB3" w:rsidP="00721B86">
            <w:pPr>
              <w:jc w:val="both"/>
            </w:pPr>
            <w:r w:rsidRPr="00500AC7">
              <w:t>Décrire ce que j’ai appris durant cette expérience de césure en termes de compétences, de connaissances, de savoir-faire, de savoir-être (</w:t>
            </w:r>
            <w:proofErr w:type="gramStart"/>
            <w:r w:rsidRPr="00500AC7">
              <w:t>…)*</w:t>
            </w:r>
            <w:proofErr w:type="gramEnd"/>
            <w:r w:rsidRPr="00500AC7">
              <w:t xml:space="preserve">. </w:t>
            </w:r>
          </w:p>
          <w:p w:rsidR="00B47DB3" w:rsidRPr="00E32936" w:rsidRDefault="00B47DB3" w:rsidP="00721B86">
            <w:pPr>
              <w:jc w:val="both"/>
              <w:rPr>
                <w:i/>
                <w:color w:val="808080" w:themeColor="background1" w:themeShade="80"/>
              </w:rPr>
            </w:pPr>
            <w:r w:rsidRPr="00500AC7">
              <w:rPr>
                <w:i/>
                <w:color w:val="808080" w:themeColor="background1" w:themeShade="80"/>
              </w:rPr>
              <w:t>Exemples :</w:t>
            </w:r>
            <w:r>
              <w:rPr>
                <w:i/>
                <w:color w:val="808080" w:themeColor="background1" w:themeShade="80"/>
              </w:rPr>
              <w:t xml:space="preserve"> t</w:t>
            </w:r>
            <w:r w:rsidRPr="00500AC7">
              <w:rPr>
                <w:i/>
                <w:color w:val="808080" w:themeColor="background1" w:themeShade="80"/>
              </w:rPr>
              <w:t>ravailler en équipe, en faisant preuve de qualité d’écoute</w:t>
            </w:r>
            <w:r>
              <w:rPr>
                <w:i/>
                <w:color w:val="808080" w:themeColor="background1" w:themeShade="80"/>
              </w:rPr>
              <w:t> ; g</w:t>
            </w:r>
            <w:r w:rsidRPr="00500AC7">
              <w:rPr>
                <w:i/>
                <w:color w:val="808080" w:themeColor="background1" w:themeShade="80"/>
              </w:rPr>
              <w:t>érer les conflits, en tenant compte des différents points de vue</w:t>
            </w:r>
            <w:r>
              <w:rPr>
                <w:i/>
                <w:color w:val="808080" w:themeColor="background1" w:themeShade="80"/>
              </w:rPr>
              <w:t> ; c</w:t>
            </w:r>
            <w:r w:rsidRPr="00500AC7">
              <w:rPr>
                <w:i/>
                <w:color w:val="808080" w:themeColor="background1" w:themeShade="80"/>
              </w:rPr>
              <w:t>onduire un projet pédagogique</w:t>
            </w:r>
            <w:r>
              <w:rPr>
                <w:i/>
                <w:color w:val="808080" w:themeColor="background1" w:themeShade="80"/>
              </w:rPr>
              <w:t> ; c</w:t>
            </w:r>
            <w:r w:rsidRPr="00500AC7">
              <w:rPr>
                <w:i/>
                <w:color w:val="808080" w:themeColor="background1" w:themeShade="80"/>
              </w:rPr>
              <w:t>oncevoir des projets d’animation en direction des publics enfants</w:t>
            </w:r>
            <w:r>
              <w:rPr>
                <w:i/>
                <w:color w:val="808080" w:themeColor="background1" w:themeShade="80"/>
              </w:rPr>
              <w:t xml:space="preserve"> (…)</w:t>
            </w:r>
          </w:p>
        </w:tc>
      </w:tr>
      <w:tr w:rsidR="00B47DB3" w:rsidTr="00721B86">
        <w:tc>
          <w:tcPr>
            <w:tcW w:w="9351" w:type="dxa"/>
          </w:tcPr>
          <w:p w:rsidR="00B47DB3" w:rsidRPr="000A461F" w:rsidRDefault="00B47DB3" w:rsidP="00721B86">
            <w:pPr>
              <w:jc w:val="both"/>
              <w:rPr>
                <w:b/>
              </w:rPr>
            </w:pPr>
            <w:r w:rsidRPr="000A461F">
              <w:rPr>
                <w:b/>
              </w:rPr>
              <w:t>Mise en perspective</w:t>
            </w:r>
          </w:p>
          <w:p w:rsidR="00B47DB3" w:rsidRPr="000A461F" w:rsidRDefault="00B47DB3" w:rsidP="00721B86">
            <w:pPr>
              <w:jc w:val="both"/>
            </w:pPr>
            <w:r w:rsidRPr="000A461F">
              <w:t>Perspective par rapport à mon projet</w:t>
            </w:r>
            <w:r>
              <w:t xml:space="preserve"> </w:t>
            </w:r>
            <w:r w:rsidRPr="000A461F">
              <w:t>: que m’</w:t>
            </w:r>
            <w:r>
              <w:t>apporte mon expérience</w:t>
            </w:r>
            <w:r w:rsidRPr="000A461F">
              <w:t xml:space="preserve"> de césure par rapport à mon projet professionnel ? par rapport à mon projet de formation ? </w:t>
            </w:r>
          </w:p>
        </w:tc>
      </w:tr>
      <w:tr w:rsidR="00B47DB3" w:rsidTr="00721B86">
        <w:tc>
          <w:tcPr>
            <w:tcW w:w="9351" w:type="dxa"/>
            <w:tcBorders>
              <w:bottom w:val="single" w:sz="4" w:space="0" w:color="auto"/>
            </w:tcBorders>
          </w:tcPr>
          <w:p w:rsidR="00B47DB3" w:rsidRPr="000A461F" w:rsidRDefault="00B47DB3" w:rsidP="00721B86">
            <w:pPr>
              <w:rPr>
                <w:b/>
              </w:rPr>
            </w:pPr>
            <w:r w:rsidRPr="000A461F">
              <w:rPr>
                <w:b/>
              </w:rPr>
              <w:t>Traces</w:t>
            </w:r>
          </w:p>
          <w:p w:rsidR="00B47DB3" w:rsidRPr="000A461F" w:rsidRDefault="00B47DB3" w:rsidP="00721B86">
            <w:pPr>
              <w:rPr>
                <w:b/>
              </w:rPr>
            </w:pPr>
            <w:r w:rsidRPr="000A461F">
              <w:t xml:space="preserve">Je peux illustrer mon rapport à l’aide de « traces » de mes activités : photos, vidéos, réalisations (…) </w:t>
            </w:r>
          </w:p>
        </w:tc>
      </w:tr>
      <w:tr w:rsidR="00B47DB3" w:rsidTr="00721B86">
        <w:tc>
          <w:tcPr>
            <w:tcW w:w="9351" w:type="dxa"/>
            <w:tcBorders>
              <w:left w:val="nil"/>
              <w:bottom w:val="nil"/>
              <w:right w:val="nil"/>
            </w:tcBorders>
          </w:tcPr>
          <w:p w:rsidR="00B47DB3" w:rsidRPr="000A461F" w:rsidRDefault="00B47DB3" w:rsidP="00721B86"/>
          <w:p w:rsidR="00B47DB3" w:rsidRPr="000A461F" w:rsidRDefault="00B47DB3" w:rsidP="00721B86">
            <w:pPr>
              <w:rPr>
                <w:b/>
              </w:rPr>
            </w:pPr>
            <w:r w:rsidRPr="000A461F">
              <w:t xml:space="preserve">* J’ai la possibilité de participer à un atelier pour être guidé dans l’identification et la valorisation de mes compétences, organisé par le SCUIO-IP de l’Université Paul Sabatier. </w:t>
            </w:r>
          </w:p>
        </w:tc>
      </w:tr>
    </w:tbl>
    <w:p w:rsidR="00DF45B1" w:rsidRDefault="00DF45B1"/>
    <w:sectPr w:rsidR="00DF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B3"/>
    <w:rsid w:val="00B47DB3"/>
    <w:rsid w:val="00D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5D01C-52DE-40D9-91A6-EA79C4E3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D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4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SANTONI</dc:creator>
  <cp:keywords/>
  <dc:description/>
  <cp:lastModifiedBy>Bernadette SANTONI</cp:lastModifiedBy>
  <cp:revision>1</cp:revision>
  <dcterms:created xsi:type="dcterms:W3CDTF">2023-04-25T15:01:00Z</dcterms:created>
  <dcterms:modified xsi:type="dcterms:W3CDTF">2023-04-25T15:02:00Z</dcterms:modified>
</cp:coreProperties>
</file>